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03" w:rsidRDefault="00677003" w:rsidP="00677003">
      <w:pPr>
        <w:jc w:val="center"/>
        <w:rPr>
          <w:b/>
          <w:sz w:val="36"/>
          <w:szCs w:val="36"/>
          <w:u w:val="single"/>
          <w:bdr w:val="single" w:sz="4" w:space="0" w:color="auto" w:frame="1"/>
        </w:rPr>
      </w:pPr>
      <w:r>
        <w:rPr>
          <w:rFonts w:hint="eastAsia"/>
          <w:b/>
          <w:sz w:val="36"/>
          <w:szCs w:val="36"/>
          <w:u w:val="single"/>
        </w:rPr>
        <w:t>シニア食育講座のご案内</w:t>
      </w:r>
    </w:p>
    <w:p w:rsidR="00677003" w:rsidRDefault="00677003" w:rsidP="00677003">
      <w:pPr>
        <w:jc w:val="center"/>
      </w:pPr>
      <w:r>
        <w:rPr>
          <w:rFonts w:hint="eastAsia"/>
          <w:b/>
        </w:rPr>
        <w:t>（日頃の食生活と食品の機能性を考える</w:t>
      </w:r>
      <w:r>
        <w:rPr>
          <w:rFonts w:hint="eastAsia"/>
        </w:rPr>
        <w:t>）</w:t>
      </w:r>
    </w:p>
    <w:p w:rsidR="00677003" w:rsidRDefault="00677003" w:rsidP="00677003">
      <w:pPr>
        <w:jc w:val="center"/>
      </w:pPr>
    </w:p>
    <w:p w:rsidR="00677003" w:rsidRDefault="00677003" w:rsidP="00677003">
      <w:pPr>
        <w:spacing w:line="276" w:lineRule="auto"/>
        <w:ind w:firstLineChars="1700" w:firstLine="4080"/>
      </w:pPr>
      <w:r>
        <w:rPr>
          <w:rFonts w:hint="eastAsia"/>
        </w:rPr>
        <w:t>主催：公益財団法人すこやか食生活協会</w:t>
      </w:r>
    </w:p>
    <w:p w:rsidR="00677003" w:rsidRDefault="00677003" w:rsidP="00677003">
      <w:pPr>
        <w:spacing w:line="276" w:lineRule="auto"/>
        <w:ind w:firstLineChars="1700" w:firstLine="4080"/>
      </w:pPr>
      <w:r>
        <w:rPr>
          <w:rFonts w:hint="eastAsia"/>
        </w:rPr>
        <w:t>後援：公益社団法人日本フードスペシャリスト協会</w:t>
      </w:r>
    </w:p>
    <w:p w:rsidR="00677003" w:rsidRDefault="00677003" w:rsidP="00677003">
      <w:pPr>
        <w:spacing w:line="276" w:lineRule="auto"/>
      </w:pPr>
    </w:p>
    <w:p w:rsidR="00677003" w:rsidRDefault="00677003" w:rsidP="00677003">
      <w:pPr>
        <w:spacing w:line="276" w:lineRule="auto"/>
        <w:ind w:left="480" w:hangingChars="200" w:hanging="480"/>
      </w:pPr>
      <w:r>
        <w:rPr>
          <w:rFonts w:hint="eastAsia"/>
        </w:rPr>
        <w:t xml:space="preserve">　　　食は社会の縮図であり、個人の取組だけで解決できるものでもありません。シニア本人と家族のみならず地域社会、食に係わる企業・団体など、共同して環境を改善していくにはどうすればよいのでしょうか。</w:t>
      </w:r>
    </w:p>
    <w:p w:rsidR="00677003" w:rsidRDefault="00677003" w:rsidP="00677003">
      <w:pPr>
        <w:spacing w:line="276" w:lineRule="auto"/>
        <w:ind w:left="480" w:hangingChars="200" w:hanging="480"/>
      </w:pPr>
      <w:r>
        <w:rPr>
          <w:rFonts w:hint="eastAsia"/>
        </w:rPr>
        <w:t xml:space="preserve">　　　シニア世代を対象とした多面的な食に関する知識・手法を、各分野の専門家がそれぞれの課題についてわかりやすく紹介する市民講座です。</w:t>
      </w:r>
    </w:p>
    <w:p w:rsidR="00677003" w:rsidRDefault="00792E6A" w:rsidP="00792E6A">
      <w:pPr>
        <w:spacing w:line="276" w:lineRule="auto"/>
        <w:ind w:leftChars="200" w:left="480" w:firstLineChars="100" w:firstLine="240"/>
      </w:pPr>
      <w:r>
        <w:rPr>
          <w:rFonts w:hint="eastAsia"/>
        </w:rPr>
        <w:t>本年は、日本人の食生活と食品の機能性をテーマとして、脂質異常症や肥満などを改善する食品成分の作用メカニズムを解明する研究で著名な高橋先生と</w:t>
      </w:r>
      <w:r w:rsidR="003F0994">
        <w:rPr>
          <w:rFonts w:asciiTheme="minorEastAsia" w:hAnsiTheme="minorEastAsia" w:hint="eastAsia"/>
        </w:rPr>
        <w:t>日本食品標準成分表の改訂に携わり</w:t>
      </w:r>
      <w:r>
        <w:rPr>
          <w:rFonts w:asciiTheme="minorEastAsia" w:hAnsiTheme="minorEastAsia" w:hint="eastAsia"/>
        </w:rPr>
        <w:t>日本人の長寿を支える「健康な食事」のあり方に関する検討会委員としても話題豊富な渡邊先生をお招きしてご講演頂きます。</w:t>
      </w:r>
    </w:p>
    <w:p w:rsidR="00677003" w:rsidRDefault="00677003" w:rsidP="00677003">
      <w:pPr>
        <w:ind w:leftChars="-300" w:hangingChars="300" w:hanging="720"/>
      </w:pPr>
    </w:p>
    <w:p w:rsidR="00677003" w:rsidRDefault="00677003" w:rsidP="00677003">
      <w:pPr>
        <w:ind w:leftChars="-300" w:hangingChars="300" w:hanging="720"/>
        <w:rPr>
          <w:rFonts w:ascii="ＭＳ 明朝" w:hAnsi="ＭＳ 明朝"/>
        </w:rPr>
      </w:pPr>
      <w:r>
        <w:rPr>
          <w:rFonts w:ascii="ＭＳ 明朝" w:hAnsi="ＭＳ 明朝" w:hint="eastAsia"/>
        </w:rPr>
        <w:t xml:space="preserve">　　　　　１．日時</w:t>
      </w:r>
    </w:p>
    <w:p w:rsidR="00677003" w:rsidRDefault="00677003" w:rsidP="00AC785B">
      <w:pPr>
        <w:tabs>
          <w:tab w:val="left" w:pos="2127"/>
        </w:tabs>
        <w:ind w:rightChars="-394" w:right="-946"/>
        <w:rPr>
          <w:rFonts w:hAnsi="ＭＳ 明朝"/>
        </w:rPr>
      </w:pPr>
      <w:r>
        <w:rPr>
          <w:rFonts w:ascii="ＭＳ 明朝" w:hAnsi="ＭＳ 明朝" w:hint="eastAsia"/>
        </w:rPr>
        <w:t xml:space="preserve">　　</w:t>
      </w:r>
      <w:r>
        <w:rPr>
          <w:rFonts w:hAnsi="ＭＳ 明朝" w:hint="eastAsia"/>
        </w:rPr>
        <w:t xml:space="preserve">　平成</w:t>
      </w:r>
      <w:r>
        <w:rPr>
          <w:rFonts w:hint="eastAsia"/>
        </w:rPr>
        <w:t>２６年１１月１３日（木）１３：３０～１６：４５</w:t>
      </w:r>
      <w:r w:rsidR="00AC785B">
        <w:rPr>
          <w:rFonts w:hAnsi="ＭＳ 明朝" w:hint="eastAsia"/>
        </w:rPr>
        <w:t>（開場１３：００）</w:t>
      </w:r>
    </w:p>
    <w:p w:rsidR="00AC785B" w:rsidRDefault="00AC785B" w:rsidP="00AC785B">
      <w:pPr>
        <w:tabs>
          <w:tab w:val="left" w:pos="2127"/>
        </w:tabs>
        <w:ind w:rightChars="-394" w:right="-946"/>
      </w:pPr>
    </w:p>
    <w:p w:rsidR="00677003" w:rsidRDefault="00677003" w:rsidP="00677003">
      <w:pPr>
        <w:ind w:rightChars="-394" w:right="-946" w:firstLineChars="200" w:firstLine="480"/>
        <w:rPr>
          <w:rFonts w:ascii="ＭＳ 明朝" w:hAnsi="ＭＳ 明朝"/>
        </w:rPr>
      </w:pPr>
      <w:r>
        <w:rPr>
          <w:rFonts w:ascii="ＭＳ 明朝" w:hAnsi="ＭＳ 明朝" w:hint="eastAsia"/>
        </w:rPr>
        <w:t>２．開催場所</w:t>
      </w:r>
    </w:p>
    <w:p w:rsidR="00677003" w:rsidRDefault="00677003" w:rsidP="00677003">
      <w:pPr>
        <w:ind w:rightChars="-394" w:right="-946" w:firstLineChars="300" w:firstLine="720"/>
        <w:rPr>
          <w:rFonts w:ascii="ＭＳ 明朝" w:hAnsi="ＭＳ 明朝"/>
        </w:rPr>
      </w:pPr>
      <w:r>
        <w:rPr>
          <w:rFonts w:ascii="ＭＳ 明朝" w:hAnsi="ＭＳ 明朝" w:hint="eastAsia"/>
        </w:rPr>
        <w:t xml:space="preserve">南青山会館本館 </w:t>
      </w:r>
      <w:r>
        <w:rPr>
          <w:rFonts w:ascii="Century" w:hAnsi="Century"/>
        </w:rPr>
        <w:t>3</w:t>
      </w:r>
      <w:r>
        <w:rPr>
          <w:rFonts w:ascii="Century" w:hAnsi="Century" w:hint="eastAsia"/>
        </w:rPr>
        <w:t>・</w:t>
      </w:r>
      <w:r>
        <w:rPr>
          <w:rFonts w:ascii="Century" w:hAnsi="Century"/>
        </w:rPr>
        <w:t>4</w:t>
      </w:r>
      <w:r>
        <w:rPr>
          <w:rFonts w:ascii="ＭＳ 明朝" w:hAnsi="ＭＳ 明朝" w:hint="eastAsia"/>
        </w:rPr>
        <w:t>号会議室</w:t>
      </w:r>
    </w:p>
    <w:p w:rsidR="00677003" w:rsidRDefault="00677003" w:rsidP="00677003">
      <w:pPr>
        <w:ind w:rightChars="-394" w:right="-946" w:firstLineChars="300" w:firstLine="720"/>
        <w:rPr>
          <w:rFonts w:ascii="ＭＳ 明朝" w:hAnsi="ＭＳ 明朝"/>
        </w:rPr>
      </w:pPr>
      <w:r>
        <w:rPr>
          <w:rFonts w:ascii="ＭＳ 明朝" w:hAnsi="ＭＳ 明朝" w:hint="eastAsia"/>
        </w:rPr>
        <w:t>東京都港区南青山</w:t>
      </w:r>
      <w:r>
        <w:rPr>
          <w:rFonts w:hint="eastAsia"/>
        </w:rPr>
        <w:t>５－７－１０</w:t>
      </w:r>
    </w:p>
    <w:p w:rsidR="00677003" w:rsidRDefault="00677003" w:rsidP="00677003">
      <w:pPr>
        <w:ind w:rightChars="-394" w:right="-946" w:firstLineChars="400" w:firstLine="960"/>
        <w:rPr>
          <w:rFonts w:ascii="ＭＳ 明朝" w:hAnsi="ＭＳ 明朝"/>
        </w:rPr>
      </w:pPr>
      <w:r>
        <w:rPr>
          <w:rFonts w:ascii="ＭＳ 明朝" w:hAnsi="ＭＳ 明朝" w:hint="eastAsia"/>
        </w:rPr>
        <w:t>東京メトロ表参道駅（銀座線・千代田線・半蔵門線）から徒歩５分</w:t>
      </w:r>
    </w:p>
    <w:p w:rsidR="00677003" w:rsidRDefault="00677003" w:rsidP="00677003">
      <w:pPr>
        <w:ind w:leftChars="-300" w:hangingChars="300" w:hanging="720"/>
        <w:rPr>
          <w:rFonts w:ascii="ＭＳ 明朝" w:hAnsi="ＭＳ 明朝"/>
        </w:rPr>
      </w:pPr>
      <w:r>
        <w:rPr>
          <w:rFonts w:ascii="ＭＳ 明朝" w:hAnsi="ＭＳ 明朝" w:hint="eastAsia"/>
        </w:rPr>
        <w:t xml:space="preserve">　　　</w:t>
      </w:r>
    </w:p>
    <w:p w:rsidR="00677003" w:rsidRDefault="00677003" w:rsidP="00677003">
      <w:pPr>
        <w:ind w:leftChars="-300" w:hangingChars="300" w:hanging="720"/>
        <w:rPr>
          <w:rFonts w:ascii="ＭＳ 明朝" w:hAnsi="ＭＳ 明朝"/>
        </w:rPr>
      </w:pPr>
      <w:r>
        <w:rPr>
          <w:rFonts w:ascii="ＭＳ 明朝" w:hAnsi="ＭＳ 明朝" w:hint="eastAsia"/>
        </w:rPr>
        <w:t xml:space="preserve">　　　　　３．参加募集人数</w:t>
      </w:r>
    </w:p>
    <w:p w:rsidR="00D175B7" w:rsidRDefault="00792E6A" w:rsidP="00D175B7">
      <w:pPr>
        <w:ind w:leftChars="-600" w:left="-1440" w:rightChars="-64" w:right="-154" w:firstLineChars="900" w:firstLine="2160"/>
        <w:rPr>
          <w:rFonts w:ascii="ＭＳ 明朝" w:hAnsi="ＭＳ 明朝"/>
        </w:rPr>
      </w:pPr>
      <w:r>
        <w:rPr>
          <w:rFonts w:ascii="ＭＳ 明朝" w:hAnsi="ＭＳ 明朝" w:hint="eastAsia"/>
        </w:rPr>
        <w:t xml:space="preserve">　</w:t>
      </w:r>
      <w:r w:rsidR="00677003">
        <w:rPr>
          <w:rFonts w:hint="eastAsia"/>
        </w:rPr>
        <w:t>８０</w:t>
      </w:r>
      <w:r w:rsidR="00677003">
        <w:rPr>
          <w:rFonts w:ascii="ＭＳ 明朝" w:hAnsi="ＭＳ 明朝" w:hint="eastAsia"/>
        </w:rPr>
        <w:t>名を募集します。</w:t>
      </w:r>
    </w:p>
    <w:p w:rsidR="00D175B7" w:rsidRDefault="00677003" w:rsidP="00D175B7">
      <w:pPr>
        <w:ind w:leftChars="-600" w:left="-1440" w:rightChars="-64" w:right="-154" w:firstLineChars="1000" w:firstLine="2400"/>
        <w:rPr>
          <w:rFonts w:ascii="ＭＳ 明朝" w:hAnsi="ＭＳ 明朝"/>
        </w:rPr>
      </w:pPr>
      <w:r>
        <w:rPr>
          <w:rFonts w:ascii="ＭＳ 明朝" w:hAnsi="ＭＳ 明朝" w:hint="eastAsia"/>
        </w:rPr>
        <w:t>受講票は発行いたしませんが、</w:t>
      </w:r>
      <w:r w:rsidR="00D175B7">
        <w:rPr>
          <w:rFonts w:ascii="ＭＳ 明朝" w:hAnsi="ＭＳ 明朝" w:hint="eastAsia"/>
        </w:rPr>
        <w:t>定員を上回るお申し込みがあった場合には、</w:t>
      </w:r>
    </w:p>
    <w:p w:rsidR="00792E6A" w:rsidRDefault="00D175B7" w:rsidP="00D175B7">
      <w:pPr>
        <w:ind w:leftChars="-600" w:left="-1440" w:rightChars="-64" w:right="-154" w:firstLineChars="900" w:firstLine="2160"/>
        <w:rPr>
          <w:rFonts w:ascii="ＭＳ 明朝" w:hAnsi="ＭＳ 明朝"/>
        </w:rPr>
      </w:pPr>
      <w:r>
        <w:rPr>
          <w:rFonts w:ascii="ＭＳ 明朝" w:hAnsi="ＭＳ 明朝" w:hint="eastAsia"/>
        </w:rPr>
        <w:t>ご連絡申し上げます。</w:t>
      </w:r>
    </w:p>
    <w:p w:rsidR="00677003" w:rsidRDefault="00677003" w:rsidP="00677003">
      <w:pPr>
        <w:ind w:leftChars="-600" w:left="-1440" w:rightChars="-64" w:right="-154" w:firstLineChars="900" w:firstLine="2160"/>
        <w:rPr>
          <w:rFonts w:ascii="ＭＳ 明朝" w:hAnsi="ＭＳ 明朝"/>
        </w:rPr>
      </w:pPr>
      <w:r>
        <w:rPr>
          <w:rFonts w:ascii="ＭＳ 明朝" w:hAnsi="ＭＳ 明朝" w:hint="eastAsia"/>
        </w:rPr>
        <w:t>お申し込みは、参加申込書にご記入の上、すこやか食生活協会までＦＡＸ又は</w:t>
      </w:r>
    </w:p>
    <w:p w:rsidR="00677003" w:rsidRDefault="00677003" w:rsidP="00677003">
      <w:pPr>
        <w:ind w:leftChars="-600" w:left="-1440" w:rightChars="-64" w:right="-154" w:firstLineChars="900" w:firstLine="2160"/>
        <w:rPr>
          <w:rFonts w:ascii="ＭＳ 明朝" w:hAnsi="ＭＳ 明朝"/>
        </w:rPr>
      </w:pPr>
      <w:r>
        <w:rPr>
          <w:rFonts w:ascii="ＭＳ 明朝" w:hAnsi="ＭＳ 明朝" w:hint="eastAsia"/>
        </w:rPr>
        <w:t>ご郵送</w:t>
      </w:r>
      <w:r w:rsidR="00AC785B">
        <w:rPr>
          <w:rFonts w:ascii="ＭＳ 明朝" w:hAnsi="ＭＳ 明朝" w:hint="eastAsia"/>
        </w:rPr>
        <w:t>でお願いします</w:t>
      </w:r>
      <w:r>
        <w:rPr>
          <w:rFonts w:ascii="ＭＳ 明朝" w:hAnsi="ＭＳ 明朝" w:hint="eastAsia"/>
        </w:rPr>
        <w:t>。お電話でも受け付けます。</w:t>
      </w:r>
    </w:p>
    <w:p w:rsidR="00677003" w:rsidRDefault="00677003" w:rsidP="00677003">
      <w:pPr>
        <w:ind w:leftChars="-300" w:hangingChars="300" w:hanging="720"/>
        <w:rPr>
          <w:rFonts w:ascii="ＭＳ 明朝" w:hAnsi="ＭＳ 明朝"/>
        </w:rPr>
      </w:pPr>
      <w:r>
        <w:rPr>
          <w:rFonts w:ascii="ＭＳ 明朝" w:hAnsi="ＭＳ 明朝" w:hint="eastAsia"/>
        </w:rPr>
        <w:t xml:space="preserve">　　　　　</w:t>
      </w:r>
    </w:p>
    <w:p w:rsidR="00677003" w:rsidRDefault="00677003" w:rsidP="00677003">
      <w:pPr>
        <w:ind w:leftChars="-300" w:hangingChars="300" w:hanging="720"/>
        <w:rPr>
          <w:rFonts w:ascii="ＭＳ 明朝" w:hAnsi="ＭＳ 明朝"/>
        </w:rPr>
      </w:pPr>
      <w:r>
        <w:rPr>
          <w:rFonts w:ascii="ＭＳ 明朝" w:hAnsi="ＭＳ 明朝" w:hint="eastAsia"/>
        </w:rPr>
        <w:t xml:space="preserve">　　　　　４．参加費　　無料</w:t>
      </w:r>
    </w:p>
    <w:p w:rsidR="00677003" w:rsidRDefault="00677003" w:rsidP="00677003">
      <w:pPr>
        <w:ind w:leftChars="-300" w:hangingChars="300" w:hanging="720"/>
        <w:rPr>
          <w:rFonts w:ascii="ＭＳ 明朝" w:hAnsi="ＭＳ 明朝"/>
        </w:rPr>
      </w:pPr>
      <w:r>
        <w:rPr>
          <w:rFonts w:ascii="ＭＳ 明朝" w:hAnsi="ＭＳ 明朝" w:hint="eastAsia"/>
        </w:rPr>
        <w:t xml:space="preserve">　　　　　</w:t>
      </w:r>
    </w:p>
    <w:p w:rsidR="00677003" w:rsidRDefault="00677003" w:rsidP="00677003">
      <w:pPr>
        <w:ind w:leftChars="-300" w:hangingChars="300" w:hanging="720"/>
        <w:rPr>
          <w:rFonts w:ascii="ＭＳ 明朝" w:hAnsi="ＭＳ 明朝"/>
        </w:rPr>
      </w:pPr>
      <w:r>
        <w:rPr>
          <w:rFonts w:ascii="ＭＳ 明朝" w:hAnsi="ＭＳ 明朝" w:hint="eastAsia"/>
        </w:rPr>
        <w:t xml:space="preserve">　　　　　５．連絡先　　公益財団法人すこやか食生活協会</w:t>
      </w:r>
    </w:p>
    <w:p w:rsidR="00677003" w:rsidRDefault="00677003" w:rsidP="00677003">
      <w:pPr>
        <w:tabs>
          <w:tab w:val="left" w:pos="1418"/>
        </w:tabs>
        <w:ind w:rightChars="-259" w:right="-622" w:firstLineChars="900" w:firstLine="2160"/>
        <w:rPr>
          <w:rFonts w:ascii="ＭＳ 明朝" w:hAnsi="ＭＳ 明朝"/>
        </w:rPr>
      </w:pPr>
      <w:r>
        <w:rPr>
          <w:rFonts w:ascii="ＭＳ 明朝" w:hAnsi="ＭＳ 明朝" w:hint="eastAsia"/>
        </w:rPr>
        <w:t>〒</w:t>
      </w:r>
      <w:r>
        <w:rPr>
          <w:rFonts w:ascii="Century" w:hAnsi="Century"/>
        </w:rPr>
        <w:t>103-0023</w:t>
      </w:r>
      <w:r>
        <w:rPr>
          <w:rFonts w:ascii="ＭＳ 明朝" w:hAnsi="ＭＳ 明朝" w:hint="eastAsia"/>
        </w:rPr>
        <w:t xml:space="preserve">　東京都中央区日本橋本町</w:t>
      </w:r>
      <w:r w:rsidRPr="00AF6415">
        <w:t>2-6-13</w:t>
      </w:r>
    </w:p>
    <w:p w:rsidR="00677003" w:rsidRDefault="00677003" w:rsidP="00677003">
      <w:pPr>
        <w:ind w:firstLineChars="900" w:firstLine="2160"/>
      </w:pPr>
      <w:r w:rsidRPr="00AF6415">
        <w:t>TEL</w:t>
      </w:r>
      <w:r>
        <w:rPr>
          <w:rFonts w:ascii="ＭＳ 明朝" w:hAnsi="ＭＳ 明朝" w:hint="eastAsia"/>
        </w:rPr>
        <w:t>:</w:t>
      </w:r>
      <w:r>
        <w:rPr>
          <w:rFonts w:ascii="Century" w:hAnsi="Century"/>
        </w:rPr>
        <w:t>03-5641-5311</w:t>
      </w:r>
      <w:r>
        <w:rPr>
          <w:rFonts w:ascii="ＭＳ 明朝" w:hAnsi="ＭＳ 明朝" w:hint="eastAsia"/>
        </w:rPr>
        <w:t xml:space="preserve">　　　</w:t>
      </w:r>
      <w:r w:rsidRPr="00AF6415">
        <w:t>FAX</w:t>
      </w:r>
      <w:r>
        <w:rPr>
          <w:rFonts w:ascii="ＭＳ 明朝" w:hAnsi="ＭＳ 明朝" w:hint="eastAsia"/>
        </w:rPr>
        <w:t>：</w:t>
      </w:r>
      <w:r>
        <w:t>03-5641-5312</w:t>
      </w:r>
    </w:p>
    <w:p w:rsidR="00AC785B" w:rsidRDefault="00AC785B" w:rsidP="00AC785B"/>
    <w:tbl>
      <w:tblPr>
        <w:tblStyle w:val="a3"/>
        <w:tblW w:w="0" w:type="auto"/>
        <w:tblInd w:w="108" w:type="dxa"/>
        <w:tblLayout w:type="fixed"/>
        <w:tblLook w:val="04A0" w:firstRow="1" w:lastRow="0" w:firstColumn="1" w:lastColumn="0" w:noHBand="0" w:noVBand="1"/>
      </w:tblPr>
      <w:tblGrid>
        <w:gridCol w:w="9854"/>
      </w:tblGrid>
      <w:tr w:rsidR="00745014" w:rsidTr="00940BCE">
        <w:tc>
          <w:tcPr>
            <w:tcW w:w="9854" w:type="dxa"/>
            <w:tcBorders>
              <w:top w:val="single" w:sz="4" w:space="0" w:color="auto"/>
              <w:left w:val="single" w:sz="4" w:space="0" w:color="auto"/>
              <w:bottom w:val="single" w:sz="4" w:space="0" w:color="auto"/>
              <w:right w:val="single" w:sz="4" w:space="0" w:color="auto"/>
            </w:tcBorders>
            <w:vAlign w:val="center"/>
          </w:tcPr>
          <w:p w:rsidR="00745014" w:rsidRDefault="00745014" w:rsidP="00706FA1">
            <w:pPr>
              <w:tabs>
                <w:tab w:val="left" w:pos="1418"/>
              </w:tabs>
              <w:adjustRightInd w:val="0"/>
              <w:ind w:rightChars="-259" w:right="-622" w:firstLineChars="1500" w:firstLine="3600"/>
              <w:rPr>
                <w:rFonts w:ascii="ＭＳ 明朝" w:eastAsiaTheme="minorEastAsia" w:hAnsi="ＭＳ 明朝"/>
              </w:rPr>
            </w:pPr>
            <w:r>
              <w:rPr>
                <w:rFonts w:ascii="ＭＳ 明朝" w:hAnsi="ＭＳ 明朝" w:hint="eastAsia"/>
              </w:rPr>
              <w:t>講  師  と  演  題</w:t>
            </w:r>
          </w:p>
        </w:tc>
      </w:tr>
      <w:tr w:rsidR="00745014" w:rsidTr="004B4866">
        <w:tc>
          <w:tcPr>
            <w:tcW w:w="9854" w:type="dxa"/>
            <w:tcBorders>
              <w:top w:val="single" w:sz="4" w:space="0" w:color="auto"/>
              <w:left w:val="single" w:sz="4" w:space="0" w:color="auto"/>
              <w:bottom w:val="single" w:sz="4" w:space="0" w:color="auto"/>
              <w:right w:val="single" w:sz="4" w:space="0" w:color="auto"/>
            </w:tcBorders>
          </w:tcPr>
          <w:p w:rsidR="00745014" w:rsidRDefault="00745014" w:rsidP="00E860E2">
            <w:pPr>
              <w:rPr>
                <w:rFonts w:eastAsiaTheme="minorEastAsia"/>
              </w:rPr>
            </w:pPr>
            <w:r>
              <w:rPr>
                <w:rFonts w:eastAsiaTheme="minorEastAsia" w:hint="eastAsia"/>
              </w:rPr>
              <w:t>高橋　陽子（たかはし　ようこ）</w:t>
            </w:r>
          </w:p>
          <w:p w:rsidR="00745014" w:rsidRDefault="00745014" w:rsidP="00745014">
            <w:pPr>
              <w:ind w:firstLineChars="100" w:firstLine="240"/>
              <w:rPr>
                <w:rFonts w:eastAsiaTheme="minorEastAsia"/>
              </w:rPr>
            </w:pPr>
            <w:r>
              <w:rPr>
                <w:rFonts w:eastAsiaTheme="minorEastAsia" w:hint="eastAsia"/>
              </w:rPr>
              <w:t>独立行政法人</w:t>
            </w:r>
            <w:r>
              <w:rPr>
                <w:rFonts w:eastAsiaTheme="minorEastAsia" w:hint="eastAsia"/>
              </w:rPr>
              <w:t xml:space="preserve"> </w:t>
            </w:r>
            <w:r>
              <w:rPr>
                <w:rFonts w:eastAsiaTheme="minorEastAsia" w:hint="eastAsia"/>
              </w:rPr>
              <w:t>農業・食品産業技術総合研究機構</w:t>
            </w:r>
            <w:r>
              <w:rPr>
                <w:rFonts w:eastAsiaTheme="minorEastAsia" w:hint="eastAsia"/>
              </w:rPr>
              <w:t xml:space="preserve"> </w:t>
            </w:r>
            <w:r>
              <w:rPr>
                <w:rFonts w:eastAsiaTheme="minorEastAsia" w:hint="eastAsia"/>
              </w:rPr>
              <w:t xml:space="preserve">食品総合研究所　</w:t>
            </w:r>
          </w:p>
          <w:p w:rsidR="00745014" w:rsidRDefault="00745014" w:rsidP="00745014">
            <w:pPr>
              <w:ind w:firstLineChars="100" w:firstLine="240"/>
              <w:rPr>
                <w:rFonts w:eastAsiaTheme="minorEastAsia"/>
              </w:rPr>
            </w:pPr>
            <w:r>
              <w:rPr>
                <w:rFonts w:eastAsiaTheme="minorEastAsia" w:hint="eastAsia"/>
              </w:rPr>
              <w:t>食品機能研究領域　栄養機能ユニット　主任研究員　博士（栄養学）</w:t>
            </w:r>
          </w:p>
          <w:p w:rsidR="00745014" w:rsidRDefault="00745014" w:rsidP="00E207CD">
            <w:pPr>
              <w:rPr>
                <w:rFonts w:eastAsiaTheme="minorEastAsia"/>
              </w:rPr>
            </w:pPr>
            <w:r>
              <w:rPr>
                <w:rFonts w:eastAsiaTheme="minorEastAsia" w:hint="eastAsia"/>
              </w:rPr>
              <w:t>講演「“食品成分”と“食品そのもの”の機能性を考える」</w:t>
            </w:r>
          </w:p>
          <w:p w:rsidR="00745014" w:rsidRDefault="00745014" w:rsidP="00E207CD">
            <w:pPr>
              <w:ind w:firstLineChars="300" w:firstLine="720"/>
              <w:rPr>
                <w:rFonts w:eastAsiaTheme="minorEastAsia"/>
              </w:rPr>
            </w:pPr>
            <w:r>
              <w:rPr>
                <w:rFonts w:eastAsiaTheme="minorEastAsia" w:hint="eastAsia"/>
              </w:rPr>
              <w:t>―機能性食品の動向と大豆の</w:t>
            </w:r>
            <w:r w:rsidRPr="00F969EC">
              <w:rPr>
                <w:rFonts w:eastAsiaTheme="minorEastAsia" w:hint="eastAsia"/>
              </w:rPr>
              <w:t>研究から</w:t>
            </w:r>
            <w:r>
              <w:rPr>
                <w:rFonts w:eastAsiaTheme="minorEastAsia" w:hint="eastAsia"/>
              </w:rPr>
              <w:t>―</w:t>
            </w:r>
          </w:p>
          <w:p w:rsidR="00745014" w:rsidRPr="00CD1A31" w:rsidRDefault="00745014" w:rsidP="0093026C">
            <w:pPr>
              <w:ind w:leftChars="200" w:left="480"/>
              <w:rPr>
                <w:rFonts w:eastAsiaTheme="minorEastAsia"/>
              </w:rPr>
            </w:pPr>
            <w:r>
              <w:rPr>
                <w:rFonts w:eastAsiaTheme="minorEastAsia" w:hint="eastAsia"/>
              </w:rPr>
              <w:t>「食品成分」の研究が進み、これらの成果を利用した食品が次々と登場している。一方、ヒトが日常的に食べるのは農畜水産物、加工食品であり、食品成分単独で摂取するわけではない。本講演では、機能性食品に関する最近の動向と、「食品そのもの」の機能性研究について、その必要性と研究の実例を紹介する。</w:t>
            </w:r>
          </w:p>
          <w:p w:rsidR="00745014" w:rsidRPr="00E860E2" w:rsidRDefault="00745014" w:rsidP="0093026C">
            <w:pPr>
              <w:ind w:left="480" w:hangingChars="200" w:hanging="480"/>
              <w:rPr>
                <w:rFonts w:eastAsiaTheme="minorEastAsia"/>
              </w:rPr>
            </w:pPr>
            <w:r>
              <w:rPr>
                <w:rFonts w:eastAsiaTheme="minorEastAsia" w:hint="eastAsia"/>
              </w:rPr>
              <w:t>略歴</w:t>
            </w:r>
            <w:r w:rsidR="0093026C">
              <w:rPr>
                <w:rFonts w:eastAsiaTheme="minorEastAsia" w:hint="eastAsia"/>
              </w:rPr>
              <w:t>：</w:t>
            </w:r>
            <w:r>
              <w:rPr>
                <w:rFonts w:eastAsiaTheme="minorEastAsia" w:hint="eastAsia"/>
              </w:rPr>
              <w:t>徳島大学大学院栄養学研</w:t>
            </w:r>
            <w:r w:rsidR="0093026C">
              <w:rPr>
                <w:rFonts w:eastAsiaTheme="minorEastAsia" w:hint="eastAsia"/>
              </w:rPr>
              <w:t>究科博士前期課程修了、農林水産省入省。食品総合研究所研究員から</w:t>
            </w:r>
            <w:r>
              <w:rPr>
                <w:rFonts w:eastAsiaTheme="minorEastAsia" w:hint="eastAsia"/>
              </w:rPr>
              <w:t>米国農務省ベルツビルヒト栄養研究センター博士研究員を経て、２００６年より現職</w:t>
            </w:r>
          </w:p>
        </w:tc>
      </w:tr>
      <w:tr w:rsidR="00745014" w:rsidTr="00762EC6">
        <w:tc>
          <w:tcPr>
            <w:tcW w:w="9854" w:type="dxa"/>
            <w:tcBorders>
              <w:top w:val="single" w:sz="4" w:space="0" w:color="auto"/>
              <w:left w:val="single" w:sz="4" w:space="0" w:color="auto"/>
              <w:bottom w:val="single" w:sz="4" w:space="0" w:color="auto"/>
              <w:right w:val="single" w:sz="4" w:space="0" w:color="auto"/>
            </w:tcBorders>
            <w:hideMark/>
          </w:tcPr>
          <w:p w:rsidR="00745014" w:rsidRPr="0019385E" w:rsidRDefault="00745014" w:rsidP="00E860E2">
            <w:pPr>
              <w:rPr>
                <w:rFonts w:asciiTheme="minorEastAsia" w:hAnsiTheme="minorEastAsia"/>
              </w:rPr>
            </w:pPr>
            <w:r w:rsidRPr="0019385E">
              <w:rPr>
                <w:rFonts w:asciiTheme="minorEastAsia" w:hAnsiTheme="minorEastAsia" w:hint="eastAsia"/>
              </w:rPr>
              <w:t>渡邊　智子（わたなべともこ）</w:t>
            </w:r>
          </w:p>
          <w:p w:rsidR="00745014" w:rsidRDefault="00745014" w:rsidP="00762EC6">
            <w:pPr>
              <w:ind w:firstLineChars="100" w:firstLine="240"/>
              <w:rPr>
                <w:rFonts w:asciiTheme="minorEastAsia" w:eastAsiaTheme="minorEastAsia" w:hAnsiTheme="minorEastAsia"/>
              </w:rPr>
            </w:pPr>
            <w:proofErr w:type="spellStart"/>
            <w:r w:rsidRPr="0019385E">
              <w:rPr>
                <w:rFonts w:asciiTheme="minorEastAsia" w:hAnsiTheme="minorEastAsia" w:hint="eastAsia"/>
              </w:rPr>
              <w:t>千葉県立保健医療大学健康科学部栄養学科教授</w:t>
            </w:r>
            <w:proofErr w:type="spellEnd"/>
            <w:r w:rsidRPr="0019385E">
              <w:rPr>
                <w:rFonts w:asciiTheme="minorEastAsia" w:hAnsiTheme="minorEastAsia" w:hint="eastAsia"/>
              </w:rPr>
              <w:t xml:space="preserve">　</w:t>
            </w:r>
            <w:proofErr w:type="spellStart"/>
            <w:r w:rsidRPr="0019385E">
              <w:rPr>
                <w:rFonts w:asciiTheme="minorEastAsia" w:hAnsiTheme="minorEastAsia" w:hint="eastAsia"/>
              </w:rPr>
              <w:t>博士（医学</w:t>
            </w:r>
            <w:proofErr w:type="spellEnd"/>
            <w:r w:rsidRPr="0019385E">
              <w:rPr>
                <w:rFonts w:asciiTheme="minorEastAsia" w:hAnsiTheme="minorEastAsia" w:hint="eastAsia"/>
              </w:rPr>
              <w:t>）</w:t>
            </w:r>
          </w:p>
          <w:p w:rsidR="00745014" w:rsidRDefault="00745014" w:rsidP="00E860E2">
            <w:pPr>
              <w:rPr>
                <w:rFonts w:asciiTheme="minorEastAsia" w:eastAsiaTheme="minorEastAsia" w:hAnsiTheme="minorEastAsia"/>
              </w:rPr>
            </w:pPr>
            <w:r>
              <w:rPr>
                <w:rFonts w:asciiTheme="minorEastAsia" w:eastAsiaTheme="minorEastAsia" w:hAnsiTheme="minorEastAsia" w:hint="eastAsia"/>
              </w:rPr>
              <w:t>講演「日本人の食品（食生活）の特徴」</w:t>
            </w:r>
          </w:p>
          <w:p w:rsidR="00745014" w:rsidRDefault="00314CF8" w:rsidP="00706FA1">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日本食品標準</w:t>
            </w:r>
            <w:r w:rsidR="00E84359">
              <w:rPr>
                <w:rFonts w:asciiTheme="minorEastAsia" w:eastAsiaTheme="minorEastAsia" w:hAnsiTheme="minorEastAsia" w:hint="eastAsia"/>
              </w:rPr>
              <w:t>成分</w:t>
            </w:r>
            <w:r>
              <w:rPr>
                <w:rFonts w:asciiTheme="minorEastAsia" w:eastAsiaTheme="minorEastAsia" w:hAnsiTheme="minorEastAsia" w:hint="eastAsia"/>
              </w:rPr>
              <w:t>表は、</w:t>
            </w:r>
            <w:r w:rsidR="00706FA1">
              <w:rPr>
                <w:rFonts w:asciiTheme="minorEastAsia" w:eastAsiaTheme="minorEastAsia" w:hAnsiTheme="minorEastAsia" w:hint="eastAsia"/>
              </w:rPr>
              <w:t>初版（</w:t>
            </w:r>
            <w:r w:rsidR="00706FA1" w:rsidRPr="001471AF">
              <w:rPr>
                <w:rFonts w:eastAsiaTheme="minorEastAsia"/>
              </w:rPr>
              <w:t>1950</w:t>
            </w:r>
            <w:r w:rsidR="00706FA1" w:rsidRPr="001471AF">
              <w:rPr>
                <w:rFonts w:eastAsiaTheme="minorEastAsia"/>
              </w:rPr>
              <w:t>）から最新版（</w:t>
            </w:r>
            <w:r w:rsidR="00706FA1" w:rsidRPr="001471AF">
              <w:rPr>
                <w:rFonts w:eastAsiaTheme="minorEastAsia"/>
              </w:rPr>
              <w:t>2010</w:t>
            </w:r>
            <w:r w:rsidR="00706FA1">
              <w:rPr>
                <w:rFonts w:asciiTheme="minorEastAsia" w:eastAsiaTheme="minorEastAsia" w:hAnsiTheme="minorEastAsia" w:hint="eastAsia"/>
              </w:rPr>
              <w:t>）まで、日本で最も信頼される食品のデータベースとして、</w:t>
            </w:r>
            <w:r w:rsidR="00E84359">
              <w:rPr>
                <w:rFonts w:asciiTheme="minorEastAsia" w:eastAsiaTheme="minorEastAsia" w:hAnsiTheme="minorEastAsia" w:hint="eastAsia"/>
              </w:rPr>
              <w:t>公表</w:t>
            </w:r>
            <w:r w:rsidR="00706FA1">
              <w:rPr>
                <w:rFonts w:asciiTheme="minorEastAsia" w:eastAsiaTheme="minorEastAsia" w:hAnsiTheme="minorEastAsia" w:hint="eastAsia"/>
              </w:rPr>
              <w:t>当時の日本で常用される食品の標準的な成分値を</w:t>
            </w:r>
            <w:r w:rsidR="00E84359">
              <w:rPr>
                <w:rFonts w:asciiTheme="minorEastAsia" w:eastAsiaTheme="minorEastAsia" w:hAnsiTheme="minorEastAsia" w:hint="eastAsia"/>
              </w:rPr>
              <w:t>収載</w:t>
            </w:r>
            <w:r w:rsidR="00706FA1">
              <w:rPr>
                <w:rFonts w:asciiTheme="minorEastAsia" w:eastAsiaTheme="minorEastAsia" w:hAnsiTheme="minorEastAsia" w:hint="eastAsia"/>
              </w:rPr>
              <w:t>してきた。そこで、成分表から見た日本人の食品（食生活）の変遷を述べるとともに、今後の成分表についても考えてみる。</w:t>
            </w:r>
          </w:p>
          <w:p w:rsidR="00745014" w:rsidRPr="00745014" w:rsidRDefault="0093026C" w:rsidP="003971D1">
            <w:pPr>
              <w:ind w:left="480" w:hangingChars="200" w:hanging="480"/>
              <w:rPr>
                <w:rFonts w:asciiTheme="minorEastAsia" w:eastAsiaTheme="minorEastAsia" w:hAnsiTheme="minorEastAsia"/>
              </w:rPr>
            </w:pPr>
            <w:r>
              <w:rPr>
                <w:rFonts w:asciiTheme="minorEastAsia" w:eastAsiaTheme="minorEastAsia" w:hAnsiTheme="minorEastAsia" w:hint="eastAsia"/>
              </w:rPr>
              <w:t>略歴：共立女子大学家政学部食物学科卒、国立健康栄養研究所、千葉県立衛生短期大学栄養学科</w:t>
            </w:r>
            <w:r w:rsidR="002B4032">
              <w:rPr>
                <w:rFonts w:asciiTheme="minorEastAsia" w:eastAsiaTheme="minorEastAsia" w:hAnsiTheme="minorEastAsia" w:hint="eastAsia"/>
              </w:rPr>
              <w:t>専任</w:t>
            </w:r>
            <w:r>
              <w:rPr>
                <w:rFonts w:asciiTheme="minorEastAsia" w:eastAsiaTheme="minorEastAsia" w:hAnsiTheme="minorEastAsia" w:hint="eastAsia"/>
              </w:rPr>
              <w:t>助手、講師、助教授、教授を経て</w:t>
            </w:r>
            <w:r w:rsidR="003971D1">
              <w:rPr>
                <w:rFonts w:asciiTheme="minorEastAsia" w:eastAsiaTheme="minorEastAsia" w:hAnsiTheme="minorEastAsia" w:hint="eastAsia"/>
              </w:rPr>
              <w:t>現職</w:t>
            </w:r>
            <w:bookmarkStart w:id="0" w:name="_GoBack"/>
            <w:bookmarkEnd w:id="0"/>
          </w:p>
        </w:tc>
      </w:tr>
    </w:tbl>
    <w:p w:rsidR="00677003" w:rsidRDefault="00677003" w:rsidP="00677003">
      <w:pPr>
        <w:tabs>
          <w:tab w:val="left" w:pos="1418"/>
        </w:tabs>
        <w:adjustRightInd w:val="0"/>
        <w:snapToGrid w:val="0"/>
        <w:spacing w:line="0" w:lineRule="atLeast"/>
        <w:ind w:rightChars="-259" w:right="-622"/>
        <w:rPr>
          <w:rFonts w:ascii="ＭＳ 明朝" w:hAnsi="ＭＳ 明朝"/>
        </w:rPr>
      </w:pPr>
      <w:r>
        <w:rPr>
          <w:rFonts w:ascii="ＭＳ 明朝" w:hAnsi="ＭＳ 明朝" w:hint="eastAsia"/>
        </w:rPr>
        <w:t>＊演題は、変更になる場合がございます。ご了承ください。</w:t>
      </w:r>
    </w:p>
    <w:p w:rsidR="00677003" w:rsidRDefault="00677003" w:rsidP="00677003">
      <w:pPr>
        <w:tabs>
          <w:tab w:val="left" w:pos="1418"/>
        </w:tabs>
        <w:adjustRightInd w:val="0"/>
        <w:snapToGrid w:val="0"/>
        <w:spacing w:line="0" w:lineRule="atLeast"/>
        <w:ind w:rightChars="-259" w:right="-622"/>
        <w:rPr>
          <w:rFonts w:ascii="ＭＳ 明朝" w:hAnsi="ＭＳ 明朝"/>
        </w:rPr>
      </w:pPr>
    </w:p>
    <w:tbl>
      <w:tblPr>
        <w:tblW w:w="11250" w:type="dxa"/>
        <w:tblInd w:w="-705" w:type="dxa"/>
        <w:tblBorders>
          <w:top w:val="dashed" w:sz="8" w:space="0" w:color="auto"/>
        </w:tblBorders>
        <w:tblCellMar>
          <w:left w:w="99" w:type="dxa"/>
          <w:right w:w="99" w:type="dxa"/>
        </w:tblCellMar>
        <w:tblLook w:val="04A0" w:firstRow="1" w:lastRow="0" w:firstColumn="1" w:lastColumn="0" w:noHBand="0" w:noVBand="1"/>
      </w:tblPr>
      <w:tblGrid>
        <w:gridCol w:w="11250"/>
      </w:tblGrid>
      <w:tr w:rsidR="00677003" w:rsidTr="00677003">
        <w:trPr>
          <w:trHeight w:val="100"/>
        </w:trPr>
        <w:tc>
          <w:tcPr>
            <w:tcW w:w="11250" w:type="dxa"/>
            <w:tcBorders>
              <w:top w:val="dashed" w:sz="8" w:space="0" w:color="auto"/>
              <w:left w:val="nil"/>
              <w:bottom w:val="nil"/>
              <w:right w:val="nil"/>
            </w:tcBorders>
          </w:tcPr>
          <w:p w:rsidR="00677003" w:rsidRDefault="00677003">
            <w:pPr>
              <w:tabs>
                <w:tab w:val="left" w:pos="1418"/>
              </w:tabs>
              <w:adjustRightInd w:val="0"/>
              <w:snapToGrid w:val="0"/>
              <w:spacing w:line="0" w:lineRule="atLeast"/>
              <w:ind w:rightChars="-259" w:right="-622"/>
              <w:rPr>
                <w:rFonts w:ascii="ＭＳ 明朝" w:hAnsi="ＭＳ 明朝"/>
              </w:rPr>
            </w:pPr>
          </w:p>
        </w:tc>
      </w:tr>
    </w:tbl>
    <w:tbl>
      <w:tblPr>
        <w:tblStyle w:val="a3"/>
        <w:tblW w:w="0" w:type="auto"/>
        <w:tblInd w:w="0" w:type="dxa"/>
        <w:tblLook w:val="04A0" w:firstRow="1" w:lastRow="0" w:firstColumn="1" w:lastColumn="0" w:noHBand="0" w:noVBand="1"/>
      </w:tblPr>
      <w:tblGrid>
        <w:gridCol w:w="2376"/>
        <w:gridCol w:w="5579"/>
        <w:gridCol w:w="1989"/>
      </w:tblGrid>
      <w:tr w:rsidR="00677003" w:rsidTr="00677003">
        <w:trPr>
          <w:trHeight w:val="680"/>
        </w:trPr>
        <w:tc>
          <w:tcPr>
            <w:tcW w:w="9944" w:type="dxa"/>
            <w:gridSpan w:val="3"/>
            <w:tcBorders>
              <w:top w:val="single" w:sz="4" w:space="0" w:color="auto"/>
              <w:left w:val="single" w:sz="4" w:space="0" w:color="auto"/>
              <w:bottom w:val="single" w:sz="4" w:space="0" w:color="auto"/>
              <w:right w:val="single" w:sz="4" w:space="0" w:color="auto"/>
            </w:tcBorders>
            <w:hideMark/>
          </w:tcPr>
          <w:p w:rsidR="00677003" w:rsidRDefault="00677003">
            <w:pPr>
              <w:tabs>
                <w:tab w:val="left" w:pos="1418"/>
              </w:tabs>
              <w:adjustRightInd w:val="0"/>
              <w:snapToGrid w:val="0"/>
              <w:ind w:leftChars="-45" w:left="14" w:hangingChars="38" w:hanging="122"/>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「シニア食育講座」参加申込書</w:t>
            </w:r>
          </w:p>
          <w:p w:rsidR="00677003" w:rsidRDefault="00677003">
            <w:pPr>
              <w:ind w:firstLineChars="1600" w:firstLine="4498"/>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FAX:03-5641-5312 (すこやか食生活協会)</w:t>
            </w:r>
          </w:p>
        </w:tc>
      </w:tr>
      <w:tr w:rsidR="00F90C1F" w:rsidTr="00F90C1F">
        <w:tc>
          <w:tcPr>
            <w:tcW w:w="2376" w:type="dxa"/>
            <w:tcBorders>
              <w:top w:val="single" w:sz="4" w:space="0" w:color="auto"/>
              <w:left w:val="single" w:sz="4" w:space="0" w:color="auto"/>
              <w:bottom w:val="single" w:sz="4" w:space="0" w:color="auto"/>
              <w:right w:val="single" w:sz="4" w:space="0" w:color="auto"/>
            </w:tcBorders>
            <w:hideMark/>
          </w:tcPr>
          <w:p w:rsidR="00F90C1F" w:rsidRDefault="00F90C1F">
            <w:pPr>
              <w:jc w:val="center"/>
              <w:rPr>
                <w:rFonts w:eastAsiaTheme="minorEastAsia"/>
                <w:b/>
              </w:rPr>
            </w:pPr>
            <w:r>
              <w:rPr>
                <w:rFonts w:ascii="ＭＳ 明朝" w:eastAsia="ＭＳ 明朝" w:hAnsi="ＭＳ 明朝" w:cs="ＭＳ 明朝" w:hint="eastAsia"/>
                <w:b/>
              </w:rPr>
              <w:t>氏　名</w:t>
            </w:r>
          </w:p>
        </w:tc>
        <w:tc>
          <w:tcPr>
            <w:tcW w:w="5579" w:type="dxa"/>
            <w:tcBorders>
              <w:top w:val="single" w:sz="4" w:space="0" w:color="auto"/>
              <w:left w:val="single" w:sz="4" w:space="0" w:color="auto"/>
              <w:bottom w:val="single" w:sz="4" w:space="0" w:color="auto"/>
              <w:right w:val="single" w:sz="4" w:space="0" w:color="auto"/>
            </w:tcBorders>
            <w:hideMark/>
          </w:tcPr>
          <w:p w:rsidR="00F90C1F" w:rsidRDefault="00F90C1F">
            <w:pPr>
              <w:jc w:val="center"/>
              <w:rPr>
                <w:rFonts w:eastAsiaTheme="minorEastAsia"/>
                <w:b/>
              </w:rPr>
            </w:pPr>
            <w:r>
              <w:rPr>
                <w:rFonts w:ascii="ＭＳ 明朝" w:eastAsia="ＭＳ 明朝" w:hAnsi="ＭＳ 明朝" w:cs="ＭＳ 明朝" w:hint="eastAsia"/>
                <w:b/>
              </w:rPr>
              <w:t>所　属　等</w:t>
            </w:r>
          </w:p>
        </w:tc>
        <w:tc>
          <w:tcPr>
            <w:tcW w:w="1989" w:type="dxa"/>
            <w:tcBorders>
              <w:top w:val="single" w:sz="4" w:space="0" w:color="auto"/>
              <w:left w:val="single" w:sz="4" w:space="0" w:color="auto"/>
              <w:bottom w:val="single" w:sz="4" w:space="0" w:color="auto"/>
              <w:right w:val="single" w:sz="4" w:space="0" w:color="auto"/>
            </w:tcBorders>
            <w:hideMark/>
          </w:tcPr>
          <w:p w:rsidR="00F90C1F" w:rsidRDefault="00F90C1F">
            <w:pPr>
              <w:jc w:val="center"/>
              <w:rPr>
                <w:rFonts w:eastAsiaTheme="minorEastAsia"/>
                <w:b/>
              </w:rPr>
            </w:pPr>
            <w:r>
              <w:rPr>
                <w:rFonts w:ascii="ＭＳ 明朝" w:eastAsia="ＭＳ 明朝" w:hAnsi="ＭＳ 明朝" w:cs="ＭＳ 明朝" w:hint="eastAsia"/>
                <w:b/>
              </w:rPr>
              <w:t>連絡先</w:t>
            </w:r>
            <w:r>
              <w:rPr>
                <w:b/>
              </w:rPr>
              <w:t>(</w:t>
            </w:r>
            <w:r>
              <w:rPr>
                <w:rFonts w:ascii="ＭＳ 明朝" w:eastAsia="ＭＳ 明朝" w:hAnsi="ＭＳ 明朝" w:cs="ＭＳ 明朝" w:hint="eastAsia"/>
                <w:b/>
              </w:rPr>
              <w:t>電話等</w:t>
            </w:r>
            <w:r>
              <w:rPr>
                <w:b/>
              </w:rPr>
              <w:t>)</w:t>
            </w:r>
          </w:p>
        </w:tc>
      </w:tr>
      <w:tr w:rsidR="00F90C1F" w:rsidTr="00F90C1F">
        <w:trPr>
          <w:trHeight w:val="680"/>
        </w:trPr>
        <w:tc>
          <w:tcPr>
            <w:tcW w:w="2376" w:type="dxa"/>
            <w:tcBorders>
              <w:top w:val="single" w:sz="4" w:space="0" w:color="auto"/>
              <w:left w:val="single" w:sz="4" w:space="0" w:color="auto"/>
              <w:bottom w:val="single" w:sz="4" w:space="0" w:color="auto"/>
              <w:right w:val="single" w:sz="4" w:space="0" w:color="auto"/>
            </w:tcBorders>
          </w:tcPr>
          <w:p w:rsidR="00F90C1F" w:rsidRDefault="00F90C1F">
            <w:pPr>
              <w:rPr>
                <w:rFonts w:eastAsiaTheme="minorEastAsia"/>
              </w:rPr>
            </w:pPr>
          </w:p>
        </w:tc>
        <w:tc>
          <w:tcPr>
            <w:tcW w:w="5579" w:type="dxa"/>
            <w:tcBorders>
              <w:top w:val="single" w:sz="4" w:space="0" w:color="auto"/>
              <w:left w:val="single" w:sz="4" w:space="0" w:color="auto"/>
              <w:bottom w:val="single" w:sz="4" w:space="0" w:color="auto"/>
              <w:right w:val="single" w:sz="4" w:space="0" w:color="auto"/>
            </w:tcBorders>
          </w:tcPr>
          <w:p w:rsidR="00F90C1F" w:rsidRDefault="00F90C1F">
            <w:pPr>
              <w:rPr>
                <w:rFonts w:eastAsiaTheme="minorEastAsia"/>
              </w:rPr>
            </w:pPr>
          </w:p>
        </w:tc>
        <w:tc>
          <w:tcPr>
            <w:tcW w:w="1989" w:type="dxa"/>
            <w:tcBorders>
              <w:top w:val="single" w:sz="4" w:space="0" w:color="auto"/>
              <w:left w:val="single" w:sz="4" w:space="0" w:color="auto"/>
              <w:bottom w:val="single" w:sz="4" w:space="0" w:color="auto"/>
              <w:right w:val="single" w:sz="4" w:space="0" w:color="auto"/>
            </w:tcBorders>
          </w:tcPr>
          <w:p w:rsidR="00F90C1F" w:rsidRDefault="00F90C1F">
            <w:pPr>
              <w:rPr>
                <w:rFonts w:eastAsiaTheme="minorEastAsia"/>
              </w:rPr>
            </w:pPr>
          </w:p>
        </w:tc>
      </w:tr>
      <w:tr w:rsidR="00F90C1F" w:rsidTr="00F90C1F">
        <w:trPr>
          <w:trHeight w:val="680"/>
        </w:trPr>
        <w:tc>
          <w:tcPr>
            <w:tcW w:w="2376" w:type="dxa"/>
            <w:tcBorders>
              <w:top w:val="single" w:sz="4" w:space="0" w:color="auto"/>
              <w:left w:val="single" w:sz="4" w:space="0" w:color="auto"/>
              <w:bottom w:val="single" w:sz="4" w:space="0" w:color="auto"/>
              <w:right w:val="single" w:sz="4" w:space="0" w:color="auto"/>
            </w:tcBorders>
          </w:tcPr>
          <w:p w:rsidR="00F90C1F" w:rsidRDefault="00F90C1F">
            <w:pPr>
              <w:rPr>
                <w:rFonts w:eastAsiaTheme="minorEastAsia"/>
              </w:rPr>
            </w:pPr>
          </w:p>
        </w:tc>
        <w:tc>
          <w:tcPr>
            <w:tcW w:w="5579" w:type="dxa"/>
            <w:tcBorders>
              <w:top w:val="single" w:sz="4" w:space="0" w:color="auto"/>
              <w:left w:val="single" w:sz="4" w:space="0" w:color="auto"/>
              <w:bottom w:val="single" w:sz="4" w:space="0" w:color="auto"/>
              <w:right w:val="single" w:sz="4" w:space="0" w:color="auto"/>
            </w:tcBorders>
          </w:tcPr>
          <w:p w:rsidR="00F90C1F" w:rsidRDefault="00F90C1F">
            <w:pPr>
              <w:rPr>
                <w:rFonts w:eastAsiaTheme="minorEastAsia"/>
              </w:rPr>
            </w:pPr>
          </w:p>
        </w:tc>
        <w:tc>
          <w:tcPr>
            <w:tcW w:w="1989" w:type="dxa"/>
            <w:tcBorders>
              <w:top w:val="single" w:sz="4" w:space="0" w:color="auto"/>
              <w:left w:val="single" w:sz="4" w:space="0" w:color="auto"/>
              <w:bottom w:val="single" w:sz="4" w:space="0" w:color="auto"/>
              <w:right w:val="single" w:sz="4" w:space="0" w:color="auto"/>
            </w:tcBorders>
          </w:tcPr>
          <w:p w:rsidR="00F90C1F" w:rsidRDefault="00F90C1F">
            <w:pPr>
              <w:rPr>
                <w:rFonts w:eastAsiaTheme="minorEastAsia"/>
              </w:rPr>
            </w:pPr>
          </w:p>
        </w:tc>
      </w:tr>
      <w:tr w:rsidR="00F90C1F" w:rsidTr="00F90C1F">
        <w:trPr>
          <w:trHeight w:val="680"/>
        </w:trPr>
        <w:tc>
          <w:tcPr>
            <w:tcW w:w="2376" w:type="dxa"/>
            <w:tcBorders>
              <w:top w:val="single" w:sz="4" w:space="0" w:color="auto"/>
              <w:left w:val="single" w:sz="4" w:space="0" w:color="auto"/>
              <w:bottom w:val="single" w:sz="4" w:space="0" w:color="auto"/>
              <w:right w:val="single" w:sz="4" w:space="0" w:color="auto"/>
            </w:tcBorders>
          </w:tcPr>
          <w:p w:rsidR="00F90C1F" w:rsidRDefault="00F90C1F">
            <w:pPr>
              <w:rPr>
                <w:rFonts w:eastAsiaTheme="minorEastAsia"/>
              </w:rPr>
            </w:pPr>
          </w:p>
        </w:tc>
        <w:tc>
          <w:tcPr>
            <w:tcW w:w="5579" w:type="dxa"/>
            <w:tcBorders>
              <w:top w:val="single" w:sz="4" w:space="0" w:color="auto"/>
              <w:left w:val="single" w:sz="4" w:space="0" w:color="auto"/>
              <w:bottom w:val="single" w:sz="4" w:space="0" w:color="auto"/>
              <w:right w:val="single" w:sz="4" w:space="0" w:color="auto"/>
            </w:tcBorders>
          </w:tcPr>
          <w:p w:rsidR="00F90C1F" w:rsidRDefault="00F90C1F">
            <w:pPr>
              <w:rPr>
                <w:rFonts w:eastAsiaTheme="minorEastAsia"/>
              </w:rPr>
            </w:pPr>
          </w:p>
        </w:tc>
        <w:tc>
          <w:tcPr>
            <w:tcW w:w="1989" w:type="dxa"/>
            <w:tcBorders>
              <w:top w:val="single" w:sz="4" w:space="0" w:color="auto"/>
              <w:left w:val="single" w:sz="4" w:space="0" w:color="auto"/>
              <w:bottom w:val="single" w:sz="4" w:space="0" w:color="auto"/>
              <w:right w:val="single" w:sz="4" w:space="0" w:color="auto"/>
            </w:tcBorders>
          </w:tcPr>
          <w:p w:rsidR="00F90C1F" w:rsidRDefault="00F90C1F">
            <w:pPr>
              <w:rPr>
                <w:rFonts w:eastAsiaTheme="minorEastAsia"/>
              </w:rPr>
            </w:pPr>
          </w:p>
        </w:tc>
      </w:tr>
    </w:tbl>
    <w:p w:rsidR="009B4044" w:rsidRPr="00677003" w:rsidRDefault="009B4044"/>
    <w:sectPr w:rsidR="009B4044" w:rsidRPr="00677003" w:rsidSect="0067700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03"/>
    <w:rsid w:val="00061AB8"/>
    <w:rsid w:val="00111A14"/>
    <w:rsid w:val="001471AF"/>
    <w:rsid w:val="00166690"/>
    <w:rsid w:val="00197764"/>
    <w:rsid w:val="002B4032"/>
    <w:rsid w:val="00314CF8"/>
    <w:rsid w:val="003971D1"/>
    <w:rsid w:val="003D512C"/>
    <w:rsid w:val="003F0994"/>
    <w:rsid w:val="00400368"/>
    <w:rsid w:val="00677003"/>
    <w:rsid w:val="00706FA1"/>
    <w:rsid w:val="00745014"/>
    <w:rsid w:val="00792E6A"/>
    <w:rsid w:val="0093026C"/>
    <w:rsid w:val="009B4044"/>
    <w:rsid w:val="00A850A9"/>
    <w:rsid w:val="00AC785B"/>
    <w:rsid w:val="00AF6415"/>
    <w:rsid w:val="00CF2C44"/>
    <w:rsid w:val="00D175B7"/>
    <w:rsid w:val="00E207CD"/>
    <w:rsid w:val="00E84359"/>
    <w:rsid w:val="00E860E2"/>
    <w:rsid w:val="00F90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00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00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16827">
      <w:bodyDiv w:val="1"/>
      <w:marLeft w:val="0"/>
      <w:marRight w:val="0"/>
      <w:marTop w:val="0"/>
      <w:marBottom w:val="0"/>
      <w:divBdr>
        <w:top w:val="none" w:sz="0" w:space="0" w:color="auto"/>
        <w:left w:val="none" w:sz="0" w:space="0" w:color="auto"/>
        <w:bottom w:val="none" w:sz="0" w:space="0" w:color="auto"/>
        <w:right w:val="none" w:sz="0" w:space="0" w:color="auto"/>
      </w:divBdr>
    </w:div>
    <w:div w:id="168860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0058-A08D-4E7A-BD0A-9CDC9A26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25</cp:revision>
  <cp:lastPrinted>2014-09-05T09:25:00Z</cp:lastPrinted>
  <dcterms:created xsi:type="dcterms:W3CDTF">2014-09-05T03:40:00Z</dcterms:created>
  <dcterms:modified xsi:type="dcterms:W3CDTF">2014-10-03T08:33:00Z</dcterms:modified>
</cp:coreProperties>
</file>